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BOD Minutes 3/21/23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Preparing to Do Our Work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in, agreements read, prayer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Quorum established–all present except for Reverend Lillie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Our Role as a Working Board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Bonnie mentioned that information about audits should be amended to say that 2020 internal audit is complete for 2021 external audit is pending—that has been done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B&amp;G, Treasurer’s, Pastor’s reports all approved–Jim moved, Richard seconded, all aye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 went over the spreadsheet specifically lines 33-36 and will amend information-Jesse moved, Jim seconded-all aye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Operating expenses at projected YTD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 at projected YTD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 being supported by plate offerings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 seems a bit behind but that is not unusual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Team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Cover cash shortfalls using money from Cummins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moving money from NY Life or Community Foundation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 wants to review and do nothing right now since withdrawal from NY Life may be risky and from Community Foundation should wait until July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insurance payment may be as much as 8 or 10K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 said the Ameriprise paperwork is complete so Jesse can sign and close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Cummins account still has money-$68,400 to go to music and is no longer in an easy account to get, $35K for operations has not been touched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Paying for shortfalls is moot since it was decided to be revisited in October 2023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Richard moved to accept , Jesse seconded, all aye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Our Role as a Strategic Board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Trivia: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 discussion about whether there’s enough time to do this by June including delaying, hiring professional auctioneer -$3k too expensive, High End Auction items—Janalee thinks she has a timeshare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Richard wants to call emergency board meeting out trivia on 4/3/23 6 pm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Trivia committees are to get information to Jim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40th anniversary Gala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Janalee sent draft and minutes of her committee meeting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Debby laid out subcommittees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is on the 30th at 4 via zoom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Pianist has been hired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Our Role as a Governance Body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 Relief Plan –in process, Barb will check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Adjournment–Richard moved, Janet seconded, all in favor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Respectfully submitted by Debby Frye on 4/10/23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